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84" w:rsidRDefault="00445DEA" w:rsidP="00125F78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6E1ED433" wp14:editId="2FBFA97B">
            <wp:simplePos x="0" y="0"/>
            <wp:positionH relativeFrom="margin">
              <wp:posOffset>2343150</wp:posOffset>
            </wp:positionH>
            <wp:positionV relativeFrom="paragraph">
              <wp:posOffset>-3810</wp:posOffset>
            </wp:positionV>
            <wp:extent cx="1152525" cy="112219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55D" w:rsidRDefault="0050755D" w:rsidP="00125F78">
      <w:pPr>
        <w:spacing w:after="200" w:line="276" w:lineRule="auto"/>
        <w:jc w:val="center"/>
        <w:rPr>
          <w:noProof/>
          <w:lang w:eastAsia="es-ES"/>
        </w:rPr>
      </w:pPr>
    </w:p>
    <w:p w:rsidR="004B3884" w:rsidRDefault="004B3884" w:rsidP="00125F78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10538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7CD40" wp14:editId="64D9D74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-672646312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7E5DEC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gST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-672646312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536E4" w:rsidRPr="008536E4" w:rsidRDefault="00125F78" w:rsidP="00125F78">
      <w:pPr>
        <w:tabs>
          <w:tab w:val="left" w:pos="6267"/>
        </w:tabs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7979D" wp14:editId="1260368F">
                <wp:simplePos x="0" y="0"/>
                <wp:positionH relativeFrom="column">
                  <wp:posOffset>4429125</wp:posOffset>
                </wp:positionH>
                <wp:positionV relativeFrom="paragraph">
                  <wp:posOffset>30480</wp:posOffset>
                </wp:positionV>
                <wp:extent cx="2143125" cy="2381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BE0CF5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B2224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8E75FA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125F78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CB2224">
                                  <w:rPr>
                                    <w:rStyle w:val="Style5"/>
                                  </w:rPr>
                                  <w:t>octubre</w:t>
                                </w:r>
                                <w:r w:rsidR="00924882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8E75FA">
                                  <w:rPr>
                                    <w:rStyle w:val="Style5"/>
                                  </w:rPr>
                                  <w:t>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7979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48.75pt;margin-top:2.4pt;width:16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bptw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" filled="f" stroked="f">
                <v:textbox>
                  <w:txbxContent>
                    <w:p w:rsidR="008536E4" w:rsidRPr="0026335F" w:rsidRDefault="001455A7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B2224">
                            <w:rPr>
                              <w:rStyle w:val="Style5"/>
                            </w:rPr>
                            <w:t>1</w:t>
                          </w:r>
                          <w:r w:rsidR="008E75FA">
                            <w:rPr>
                              <w:rStyle w:val="Style5"/>
                            </w:rPr>
                            <w:t xml:space="preserve"> </w:t>
                          </w:r>
                          <w:r w:rsidR="00125F78">
                            <w:rPr>
                              <w:rStyle w:val="Style5"/>
                            </w:rPr>
                            <w:t xml:space="preserve">de </w:t>
                          </w:r>
                          <w:r w:rsidR="00CB2224">
                            <w:rPr>
                              <w:rStyle w:val="Style5"/>
                            </w:rPr>
                            <w:t>octubre</w:t>
                          </w:r>
                          <w:r w:rsidR="00924882">
                            <w:rPr>
                              <w:rStyle w:val="Style5"/>
                            </w:rPr>
                            <w:t xml:space="preserve"> </w:t>
                          </w:r>
                          <w:r w:rsidR="008E75FA">
                            <w:rPr>
                              <w:rStyle w:val="Style5"/>
                            </w:rPr>
                            <w:t>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9BB3B" wp14:editId="46309183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40D04D" id="Text Box 18" o:spid="_x0000_s1028" type="#_x0000_t202" style="position:absolute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5Uhg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Xl&#10;wXuQyFrzR9CF1UAbkA/PCUwabb9h1ENrVth93VIrMGrfKdBWkRESejkuyHSWw8KenqxPT6hiAFVh&#10;j9E4vfFj/2+NlZsGPI1qVvoK9FjLKJXnqPYqhvaLOe2fitDfp+to9fygLX8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De&#10;nF5U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B2894" wp14:editId="6E60955F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BE0CF5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25F7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Distrito Municipal de </w:t>
                                </w:r>
                                <w:r w:rsidR="00A04F9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Villa Central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0B3D30" id="Text Box 16" o:spid="_x0000_s1029" type="#_x0000_t202" style="position:absolute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Do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BW&#10;flDo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:rsidR="008536E4" w:rsidRPr="002E1412" w:rsidRDefault="00130C6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25F7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Distrito Municipal de </w:t>
                          </w:r>
                          <w:r w:rsidR="00A04F91">
                            <w:rPr>
                              <w:rStyle w:val="Style6"/>
                              <w:sz w:val="24"/>
                              <w:szCs w:val="24"/>
                            </w:rPr>
                            <w:t>Villa Central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F5507" wp14:editId="207D963B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E1412" w:rsidRDefault="00BE0CF5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5507" id="Text Box 17" o:spid="_x0000_s103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Dk&#10;LvJD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:rsidR="008536E4" w:rsidRPr="002E1412" w:rsidRDefault="00B03C13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9211D" wp14:editId="4C781A8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0755D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7C0D6E"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 w:rsidR="007C0D6E"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 w:rsidR="007C0D6E"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r w:rsidR="0050755D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7C0D6E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211D" id="Text Box 13" o:spid="_x0000_s103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X5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" filled="f" stroked="f">
                <v:textbox>
                  <w:txbxContent>
                    <w:p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0755D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7C0D6E">
                        <w:rPr>
                          <w:b/>
                          <w:noProof/>
                        </w:rPr>
                        <w:fldChar w:fldCharType="begin"/>
                      </w:r>
                      <w:r w:rsidR="007C0D6E">
                        <w:rPr>
                          <w:b/>
                          <w:noProof/>
                        </w:rPr>
                        <w:instrText xml:space="preserve"> NUMPAGES   \* MERGEFORMAT </w:instrText>
                      </w:r>
                      <w:r w:rsidR="007C0D6E">
                        <w:rPr>
                          <w:b/>
                          <w:noProof/>
                        </w:rPr>
                        <w:fldChar w:fldCharType="separate"/>
                      </w:r>
                      <w:r w:rsidR="0050755D">
                        <w:rPr>
                          <w:b/>
                          <w:noProof/>
                        </w:rPr>
                        <w:t>1</w:t>
                      </w:r>
                      <w:r w:rsidR="007C0D6E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:rsidR="0050755D" w:rsidRDefault="0050755D" w:rsidP="008536E4">
      <w:pPr>
        <w:tabs>
          <w:tab w:val="left" w:pos="6267"/>
        </w:tabs>
        <w:spacing w:after="0" w:line="240" w:lineRule="auto"/>
        <w:rPr>
          <w:noProof/>
          <w:lang w:eastAsia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(</w:t>
          </w:r>
          <w:r w:rsidR="004223AB">
            <w:rPr>
              <w:rFonts w:ascii="Arial" w:eastAsia="Calibri" w:hAnsi="Arial" w:cs="Arial"/>
              <w:b/>
              <w:szCs w:val="18"/>
              <w:lang w:val="es-ES"/>
            </w:rPr>
            <w:t>2023-</w:t>
          </w:r>
          <w:r w:rsidR="00CE04DC">
            <w:rPr>
              <w:rFonts w:ascii="Arial" w:eastAsia="Calibri" w:hAnsi="Arial" w:cs="Arial"/>
              <w:b/>
              <w:szCs w:val="18"/>
              <w:lang w:val="es-ES"/>
            </w:rPr>
            <w:t>00</w:t>
          </w:r>
          <w:r w:rsidR="004223AB">
            <w:rPr>
              <w:rFonts w:ascii="Arial" w:eastAsia="Calibri" w:hAnsi="Arial" w:cs="Arial"/>
              <w:b/>
              <w:szCs w:val="18"/>
              <w:lang w:val="es-ES"/>
            </w:rPr>
            <w:t>03</w:t>
          </w:r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)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CB2224">
            <w:rPr>
              <w:rFonts w:ascii="Arial" w:eastAsia="Calibri" w:hAnsi="Arial" w:cs="Arial"/>
              <w:b/>
              <w:szCs w:val="18"/>
              <w:lang w:val="es-ES"/>
            </w:rPr>
            <w:t>Camión Compactador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B4E15">
            <w:rPr>
              <w:rFonts w:ascii="Arial" w:eastAsia="Calibri" w:hAnsi="Arial" w:cs="Arial"/>
              <w:b/>
              <w:szCs w:val="18"/>
              <w:lang w:val="es-ES"/>
            </w:rPr>
            <w:t>Camión</w:t>
          </w:r>
          <w:r w:rsidR="00CB2224">
            <w:rPr>
              <w:rFonts w:ascii="Arial" w:eastAsia="Calibri" w:hAnsi="Arial" w:cs="Arial"/>
              <w:b/>
              <w:szCs w:val="18"/>
              <w:lang w:val="es-ES"/>
            </w:rPr>
            <w:t xml:space="preserve"> Compactador. Recolección de desechos solidos</w:t>
          </w:r>
        </w:sdtContent>
      </w:sdt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bookmarkStart w:id="0" w:name="_GoBack"/>
      <w:bookmarkEnd w:id="0"/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9515C4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2041"/>
        <w:gridCol w:w="1249"/>
        <w:gridCol w:w="1019"/>
        <w:gridCol w:w="1559"/>
        <w:gridCol w:w="1559"/>
      </w:tblGrid>
      <w:tr w:rsidR="008536E4" w:rsidRPr="008536E4" w:rsidTr="004B3884">
        <w:trPr>
          <w:trHeight w:val="447"/>
          <w:jc w:val="center"/>
        </w:trPr>
        <w:tc>
          <w:tcPr>
            <w:tcW w:w="62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041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01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5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559" w:type="dxa"/>
            <w:vAlign w:val="center"/>
          </w:tcPr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:rsidTr="004B3884">
        <w:trPr>
          <w:trHeight w:val="258"/>
          <w:jc w:val="center"/>
        </w:trPr>
        <w:tc>
          <w:tcPr>
            <w:tcW w:w="629" w:type="dxa"/>
          </w:tcPr>
          <w:p w:rsidR="00924882" w:rsidRDefault="00924882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:rsidR="008536E4" w:rsidRPr="008536E4" w:rsidRDefault="0053614B" w:rsidP="00B407F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  <w:lang w:val="en-US"/>
              </w:rPr>
              <w:t>25101611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583225989"/>
            <w:placeholder>
              <w:docPart w:val="FBEB4148826F458F90666F1EEA537602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503" w:type="dxa"/>
              </w:tcPr>
              <w:p w:rsidR="00FA1114" w:rsidRDefault="00FA1114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</w:p>
              <w:p w:rsidR="008536E4" w:rsidRPr="008536E4" w:rsidRDefault="0053614B" w:rsidP="008536E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Times New Roman"/>
                    <w:sz w:val="20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2.6.4.1.0.1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8CEB9E482B134E64BA0EE17EE373A6F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2041" w:type="dxa"/>
                <w:vAlign w:val="center"/>
              </w:tcPr>
              <w:p w:rsidR="008536E4" w:rsidRPr="00FA1114" w:rsidRDefault="00CB2224" w:rsidP="00FA1114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Compra camión </w:t>
                </w:r>
                <w:r w:rsidR="004B4E15">
                  <w:rPr>
                    <w:rFonts w:ascii="Arial" w:eastAsia="Calibri" w:hAnsi="Arial" w:cs="Times New Roman"/>
                    <w:sz w:val="20"/>
                  </w:rPr>
                  <w:t>Compactador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109184DBC3384AE1B57DA37A39F13AD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DC7E4B31920C41FC90700E71B57D6FD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:rsidR="008536E4" w:rsidRPr="008536E4" w:rsidRDefault="004B4E15" w:rsidP="00FA1114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5 mts3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1"/>
            <w:placeholder>
              <w:docPart w:val="210B553B190E4D7EA3B49C84639EE3E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2"/>
                <w:placeholder>
                  <w:docPart w:val="D56652B134E34FCD98F2D2635AC5DAB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019" w:type="dxa"/>
                  </w:tcPr>
                  <w:p w:rsidR="00924882" w:rsidRDefault="00924882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:rsidR="008536E4" w:rsidRPr="008536E4" w:rsidRDefault="004B4E15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 xml:space="preserve">      1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7"/>
            <w:placeholder>
              <w:docPart w:val="923530AC28C249B6980A061708090F0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8"/>
                <w:placeholder>
                  <w:docPart w:val="D1EA103F2D894B3CB9B7B5CC53AFC47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</w:tcPr>
                  <w:p w:rsidR="00924882" w:rsidRDefault="00924882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:rsidR="008536E4" w:rsidRPr="008536E4" w:rsidRDefault="0053614B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4,2</w:t>
                    </w:r>
                    <w:r w:rsidR="004B4E15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00,000.00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92"/>
            <w:placeholder>
              <w:docPart w:val="A88081AC3F364140AD4D3BF2F432A8D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3"/>
                <w:placeholder>
                  <w:docPart w:val="0A0AAFF9349E4024BEE8BF93EDE6417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</w:tcPr>
                  <w:p w:rsidR="00924882" w:rsidRDefault="00924882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Times New Roman"/>
                        <w:sz w:val="20"/>
                      </w:rPr>
                    </w:pPr>
                  </w:p>
                  <w:p w:rsidR="008536E4" w:rsidRPr="008536E4" w:rsidRDefault="0053614B" w:rsidP="00924882">
                    <w:pPr>
                      <w:autoSpaceDE w:val="0"/>
                      <w:autoSpaceDN w:val="0"/>
                      <w:adjustRightInd w:val="0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4,2</w:t>
                    </w:r>
                    <w:r w:rsidR="004B4E15"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00,000.00</w:t>
                    </w:r>
                  </w:p>
                </w:tc>
              </w:sdtContent>
            </w:sdt>
          </w:sdtContent>
        </w:sdt>
      </w:tr>
      <w:tr w:rsidR="003807BF" w:rsidRPr="008536E4" w:rsidTr="004B3884">
        <w:trPr>
          <w:trHeight w:val="258"/>
          <w:jc w:val="center"/>
        </w:trPr>
        <w:tc>
          <w:tcPr>
            <w:tcW w:w="7792" w:type="dxa"/>
            <w:gridSpan w:val="6"/>
            <w:tcBorders>
              <w:left w:val="nil"/>
              <w:bottom w:val="nil"/>
            </w:tcBorders>
          </w:tcPr>
          <w:p w:rsidR="003807BF" w:rsidRPr="008536E4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807BF" w:rsidRPr="008536E4" w:rsidRDefault="003807BF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559" w:type="dxa"/>
                    <w:tcBorders>
                      <w:bottom w:val="double" w:sz="4" w:space="0" w:color="auto"/>
                    </w:tcBorders>
                  </w:tcPr>
                  <w:p w:rsidR="003807BF" w:rsidRPr="008536E4" w:rsidRDefault="0053614B" w:rsidP="00924882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4,2</w:t>
                    </w:r>
                    <w:r w:rsidR="004B4E15"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00,000.00</w:t>
                    </w:r>
                  </w:p>
                </w:tc>
              </w:sdtContent>
            </w:sdt>
          </w:sdtContent>
        </w:sdt>
      </w:tr>
    </w:tbl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8536E4" w:rsidRPr="008536E4" w:rsidRDefault="004B4E1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 wp14:anchorId="119C0C52" wp14:editId="2A915BBE">
            <wp:simplePos x="0" y="0"/>
            <wp:positionH relativeFrom="margin">
              <wp:posOffset>5262245</wp:posOffset>
            </wp:positionH>
            <wp:positionV relativeFrom="paragraph">
              <wp:posOffset>930275</wp:posOffset>
            </wp:positionV>
            <wp:extent cx="1101645" cy="1192575"/>
            <wp:effectExtent l="0" t="0" r="3810" b="762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11" t="54194" r="11735" b="29678"/>
                    <a:stretch/>
                  </pic:blipFill>
                  <pic:spPr bwMode="auto">
                    <a:xfrm>
                      <a:off x="0" y="0"/>
                      <a:ext cx="1101645" cy="11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</w:tblGrid>
      <w:tr w:rsidR="008E75FA" w:rsidRPr="008536E4" w:rsidTr="008E75FA">
        <w:trPr>
          <w:trHeight w:val="397"/>
          <w:jc w:val="center"/>
        </w:trPr>
        <w:tc>
          <w:tcPr>
            <w:tcW w:w="649" w:type="dxa"/>
            <w:vAlign w:val="center"/>
          </w:tcPr>
          <w:p w:rsidR="008E75FA" w:rsidRPr="008536E4" w:rsidRDefault="008E75FA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E75FA" w:rsidRPr="008536E4" w:rsidRDefault="008E75FA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E75FA" w:rsidRPr="008536E4" w:rsidRDefault="008E75FA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</w:tr>
      <w:tr w:rsidR="00D95838" w:rsidRPr="008536E4" w:rsidTr="008E75FA">
        <w:trPr>
          <w:trHeight w:val="397"/>
          <w:jc w:val="center"/>
        </w:trPr>
        <w:tc>
          <w:tcPr>
            <w:tcW w:w="649" w:type="dxa"/>
            <w:vAlign w:val="center"/>
          </w:tcPr>
          <w:p w:rsidR="00D95838" w:rsidRDefault="00D9583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D95838" w:rsidRPr="008536E4" w:rsidRDefault="00D9583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  <w:vAlign w:val="center"/>
          </w:tcPr>
          <w:p w:rsidR="00D95838" w:rsidRPr="008536E4" w:rsidRDefault="00D9583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95838" w:rsidRPr="008536E4" w:rsidRDefault="00D9583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E75FA" w:rsidRPr="008536E4" w:rsidTr="008E75FA">
        <w:trPr>
          <w:trHeight w:val="273"/>
          <w:jc w:val="center"/>
        </w:trPr>
        <w:tc>
          <w:tcPr>
            <w:tcW w:w="649" w:type="dxa"/>
          </w:tcPr>
          <w:p w:rsidR="008E75FA" w:rsidRPr="008536E4" w:rsidRDefault="008E75FA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2"/>
            <w:placeholder>
              <w:docPart w:val="3A8F0F21764F43FB85C20AF050C1CC9A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8E75FA" w:rsidRPr="00713C47" w:rsidRDefault="008E75FA" w:rsidP="00A04F91">
                <w:pPr>
                  <w:autoSpaceDE w:val="0"/>
                  <w:autoSpaceDN w:val="0"/>
                  <w:adjustRightInd w:val="0"/>
                  <w:rPr>
                    <w:rFonts w:ascii="Arial" w:eastAsia="Calibri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>Distrito Municipal de Villa Central</w:t>
                </w:r>
              </w:p>
            </w:tc>
          </w:sdtContent>
        </w:sdt>
        <w:tc>
          <w:tcPr>
            <w:tcW w:w="1417" w:type="dxa"/>
          </w:tcPr>
          <w:p w:rsidR="008E75FA" w:rsidRPr="008536E4" w:rsidRDefault="00BE0CF5" w:rsidP="00A04F91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15673327"/>
                <w:placeholder>
                  <w:docPart w:val="EE9714C5D1BE43699BAD5045D6A95BAE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5673328"/>
                    <w:placeholder>
                      <w:docPart w:val="8E8AFF228AEB4EE2B4906606EF1EE7BD"/>
                    </w:placeholder>
                  </w:sdtPr>
                  <w:sdtEndPr>
                    <w:rPr>
                      <w:rFonts w:ascii="Calibri" w:hAnsi="Calibr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="004B4E15">
                      <w:rPr>
                        <w:rFonts w:ascii="Arial" w:eastAsia="Calibri" w:hAnsi="Arial" w:cs="Times New Roman"/>
                        <w:sz w:val="20"/>
                      </w:rPr>
                      <w:t xml:space="preserve">          1</w:t>
                    </w:r>
                  </w:sdtContent>
                </w:sdt>
              </w:sdtContent>
            </w:sdt>
          </w:p>
        </w:tc>
      </w:tr>
    </w:tbl>
    <w:p w:rsidR="008536E4" w:rsidRPr="008536E4" w:rsidRDefault="004B4E15" w:rsidP="00C0666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 wp14:anchorId="27117237" wp14:editId="63577CCC">
            <wp:simplePos x="0" y="0"/>
            <wp:positionH relativeFrom="margin">
              <wp:posOffset>2085975</wp:posOffset>
            </wp:positionH>
            <wp:positionV relativeFrom="paragraph">
              <wp:posOffset>13335</wp:posOffset>
            </wp:positionV>
            <wp:extent cx="1971675" cy="685800"/>
            <wp:effectExtent l="0" t="0" r="9525" b="0"/>
            <wp:wrapNone/>
            <wp:docPr id="661950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70" t="51552" r="32671" b="35737"/>
                    <a:stretch/>
                  </pic:blipFill>
                  <pic:spPr bwMode="auto">
                    <a:xfrm>
                      <a:off x="0" y="0"/>
                      <a:ext cx="1971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9515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:rsidR="00751EC5" w:rsidRPr="004B3884" w:rsidRDefault="008536E4" w:rsidP="004B38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sectPr w:rsidR="00751EC5" w:rsidRPr="004B388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F5" w:rsidRDefault="00BE0CF5" w:rsidP="008536E4">
      <w:pPr>
        <w:spacing w:after="0" w:line="240" w:lineRule="auto"/>
      </w:pPr>
      <w:r>
        <w:separator/>
      </w:r>
    </w:p>
  </w:endnote>
  <w:endnote w:type="continuationSeparator" w:id="0">
    <w:p w:rsidR="00BE0CF5" w:rsidRDefault="00BE0CF5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:rsidR="008536E4" w:rsidRDefault="006B311F" w:rsidP="008536E4">
    <w:pPr>
      <w:pStyle w:val="Piedepgina"/>
      <w:jc w:val="right"/>
    </w:pPr>
    <w:r w:rsidRPr="00FE1C67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F09A4C4" wp14:editId="0002A2B6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:rsidR="008536E4" w:rsidRDefault="008536E4" w:rsidP="008536E4">
    <w:pPr>
      <w:pStyle w:val="Piedepgina"/>
    </w:pPr>
    <w:r w:rsidRPr="008536E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2DD17" wp14:editId="1DE88D08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902D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F5" w:rsidRDefault="00BE0CF5" w:rsidP="008536E4">
      <w:pPr>
        <w:spacing w:after="0" w:line="240" w:lineRule="auto"/>
      </w:pPr>
      <w:r>
        <w:separator/>
      </w:r>
    </w:p>
  </w:footnote>
  <w:footnote w:type="continuationSeparator" w:id="0">
    <w:p w:rsidR="00BE0CF5" w:rsidRDefault="00BE0CF5" w:rsidP="008536E4">
      <w:pPr>
        <w:spacing w:after="0" w:line="240" w:lineRule="auto"/>
      </w:pPr>
      <w:r>
        <w:continuationSeparator/>
      </w:r>
    </w:p>
  </w:footnote>
  <w:footnote w:id="1">
    <w:p w:rsidR="00D60DCF" w:rsidRDefault="008536E4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6B311F"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:rsidR="008536E4" w:rsidRPr="00890574" w:rsidRDefault="003807BF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 w:rsidR="00D60DCF"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 w:rsidR="008536E4">
        <w:rPr>
          <w:sz w:val="16"/>
          <w:lang w:val="es-ES_tradnl"/>
        </w:rPr>
        <w:tab/>
      </w:r>
    </w:p>
  </w:footnote>
  <w:footnote w:id="2">
    <w:p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4"/>
    <w:rsid w:val="00021B18"/>
    <w:rsid w:val="00054A71"/>
    <w:rsid w:val="000817EF"/>
    <w:rsid w:val="00091B9B"/>
    <w:rsid w:val="0010538E"/>
    <w:rsid w:val="001208B0"/>
    <w:rsid w:val="00125F78"/>
    <w:rsid w:val="00130C6F"/>
    <w:rsid w:val="001455A7"/>
    <w:rsid w:val="001C20D8"/>
    <w:rsid w:val="001F6C61"/>
    <w:rsid w:val="002461DE"/>
    <w:rsid w:val="00322EF8"/>
    <w:rsid w:val="00323F82"/>
    <w:rsid w:val="003673F7"/>
    <w:rsid w:val="003807BF"/>
    <w:rsid w:val="0039659B"/>
    <w:rsid w:val="003A6501"/>
    <w:rsid w:val="003F6A55"/>
    <w:rsid w:val="004223AB"/>
    <w:rsid w:val="00445DEA"/>
    <w:rsid w:val="004B3884"/>
    <w:rsid w:val="004B4E15"/>
    <w:rsid w:val="0050755D"/>
    <w:rsid w:val="0053614B"/>
    <w:rsid w:val="006B311F"/>
    <w:rsid w:val="006C67A8"/>
    <w:rsid w:val="00713C47"/>
    <w:rsid w:val="00751EC5"/>
    <w:rsid w:val="007C0D6E"/>
    <w:rsid w:val="007F1F54"/>
    <w:rsid w:val="007F2946"/>
    <w:rsid w:val="008536E4"/>
    <w:rsid w:val="00860287"/>
    <w:rsid w:val="008C7FA9"/>
    <w:rsid w:val="008E75FA"/>
    <w:rsid w:val="00923D6A"/>
    <w:rsid w:val="00924882"/>
    <w:rsid w:val="009515C4"/>
    <w:rsid w:val="00975068"/>
    <w:rsid w:val="00A04F91"/>
    <w:rsid w:val="00A13D6E"/>
    <w:rsid w:val="00A55579"/>
    <w:rsid w:val="00B03C13"/>
    <w:rsid w:val="00B407F0"/>
    <w:rsid w:val="00BE0CF5"/>
    <w:rsid w:val="00C06668"/>
    <w:rsid w:val="00CB2224"/>
    <w:rsid w:val="00CE04DC"/>
    <w:rsid w:val="00D60DCF"/>
    <w:rsid w:val="00D64242"/>
    <w:rsid w:val="00D95838"/>
    <w:rsid w:val="00DA749A"/>
    <w:rsid w:val="00DB6AA9"/>
    <w:rsid w:val="00E50BBB"/>
    <w:rsid w:val="00F67099"/>
    <w:rsid w:val="00FA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98A358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CEB9E482B134E64BA0EE17EE373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D3F2-2873-4334-9420-73CE0189CBD3}"/>
      </w:docPartPr>
      <w:docPartBody>
        <w:p w:rsidR="000B047F" w:rsidRDefault="005B77E5" w:rsidP="005B77E5">
          <w:pPr>
            <w:pStyle w:val="8CEB9E482B134E64BA0EE17EE373A6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9184DBC3384AE1B57DA37A39F1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F901-19C3-4CEF-98D6-1977E5D4CD57}"/>
      </w:docPartPr>
      <w:docPartBody>
        <w:p w:rsidR="000B047F" w:rsidRDefault="005B77E5" w:rsidP="005B77E5">
          <w:pPr>
            <w:pStyle w:val="109184DBC3384AE1B57DA37A39F13AD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C7E4B31920C41FC90700E71B57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B565-07F2-4407-9C50-8B61584E995B}"/>
      </w:docPartPr>
      <w:docPartBody>
        <w:p w:rsidR="000B047F" w:rsidRDefault="005B77E5" w:rsidP="005B77E5">
          <w:pPr>
            <w:pStyle w:val="DC7E4B31920C41FC90700E71B57D6F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10B553B190E4D7EA3B49C84639E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129-D5DC-41FD-A3CF-BAC093369AAE}"/>
      </w:docPartPr>
      <w:docPartBody>
        <w:p w:rsidR="000B047F" w:rsidRDefault="005B77E5" w:rsidP="005B77E5">
          <w:pPr>
            <w:pStyle w:val="210B553B190E4D7EA3B49C84639EE3E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6652B134E34FCD98F2D2635AC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8941-9E00-4915-A865-14F6BE2089D6}"/>
      </w:docPartPr>
      <w:docPartBody>
        <w:p w:rsidR="000B047F" w:rsidRDefault="005B77E5" w:rsidP="005B77E5">
          <w:pPr>
            <w:pStyle w:val="D56652B134E34FCD98F2D2635AC5DA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3530AC28C249B6980A0617080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1AF4-F885-4662-9E45-B4084195BE1E}"/>
      </w:docPartPr>
      <w:docPartBody>
        <w:p w:rsidR="000B047F" w:rsidRDefault="005B77E5" w:rsidP="005B77E5">
          <w:pPr>
            <w:pStyle w:val="923530AC28C249B6980A061708090F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1EA103F2D894B3CB9B7B5CC53AF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1AEB-55B8-46A5-BDD8-F057B830CBF9}"/>
      </w:docPartPr>
      <w:docPartBody>
        <w:p w:rsidR="000B047F" w:rsidRDefault="005B77E5" w:rsidP="005B77E5">
          <w:pPr>
            <w:pStyle w:val="D1EA103F2D894B3CB9B7B5CC53AFC4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8081AC3F364140AD4D3BF2F432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BC03-3F80-4EFF-86E4-28A5C27031D7}"/>
      </w:docPartPr>
      <w:docPartBody>
        <w:p w:rsidR="000B047F" w:rsidRDefault="005B77E5" w:rsidP="005B77E5">
          <w:pPr>
            <w:pStyle w:val="A88081AC3F364140AD4D3BF2F432A8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0AAFF9349E4024BEE8BF93EDE6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F8BA-0CC3-42B3-9D74-A9EBEDFAFC3F}"/>
      </w:docPartPr>
      <w:docPartBody>
        <w:p w:rsidR="000B047F" w:rsidRDefault="005B77E5" w:rsidP="005B77E5">
          <w:pPr>
            <w:pStyle w:val="0A0AAFF9349E4024BEE8BF93EDE641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EB4148826F458F90666F1EEA53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D8B8-3E91-4573-9623-6DE253430CDF}"/>
      </w:docPartPr>
      <w:docPartBody>
        <w:p w:rsidR="00F663E1" w:rsidRDefault="000B047F" w:rsidP="000B047F">
          <w:pPr>
            <w:pStyle w:val="FBEB4148826F458F90666F1EEA5376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8F0F21764F43FB85C20AF050C1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A867-A953-44AB-BCD4-0E375CE6EE6A}"/>
      </w:docPartPr>
      <w:docPartBody>
        <w:p w:rsidR="005A5B92" w:rsidRDefault="00F00959" w:rsidP="00F00959">
          <w:pPr>
            <w:pStyle w:val="3A8F0F21764F43FB85C20AF050C1CC9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9714C5D1BE43699BAD5045D6A95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65C0-E4E4-47F9-9598-84DF24DC4FC9}"/>
      </w:docPartPr>
      <w:docPartBody>
        <w:p w:rsidR="005A5B92" w:rsidRDefault="00F00959" w:rsidP="00F00959">
          <w:pPr>
            <w:pStyle w:val="EE9714C5D1BE43699BAD5045D6A95BA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8AFF228AEB4EE2B4906606EF1E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E75D-73D6-4267-908B-EB5E01FB0FFC}"/>
      </w:docPartPr>
      <w:docPartBody>
        <w:p w:rsidR="005A5B92" w:rsidRDefault="00F00959" w:rsidP="00F00959">
          <w:pPr>
            <w:pStyle w:val="8E8AFF228AEB4EE2B4906606EF1EE7B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E5"/>
    <w:rsid w:val="00093E37"/>
    <w:rsid w:val="00095920"/>
    <w:rsid w:val="000B047F"/>
    <w:rsid w:val="00136CB1"/>
    <w:rsid w:val="001778F0"/>
    <w:rsid w:val="001F78CA"/>
    <w:rsid w:val="00266CAC"/>
    <w:rsid w:val="00375F7F"/>
    <w:rsid w:val="0050226A"/>
    <w:rsid w:val="005A5B92"/>
    <w:rsid w:val="005B77E5"/>
    <w:rsid w:val="006D073D"/>
    <w:rsid w:val="00713F73"/>
    <w:rsid w:val="00721A18"/>
    <w:rsid w:val="00804E4C"/>
    <w:rsid w:val="008C768D"/>
    <w:rsid w:val="00A914D6"/>
    <w:rsid w:val="00AA667B"/>
    <w:rsid w:val="00AF09F7"/>
    <w:rsid w:val="00B77BE5"/>
    <w:rsid w:val="00C12D2E"/>
    <w:rsid w:val="00D7755C"/>
    <w:rsid w:val="00F00959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0959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3A8F0F21764F43FB85C20AF050C1CC9A">
    <w:name w:val="3A8F0F21764F43FB85C20AF050C1CC9A"/>
    <w:rsid w:val="00F00959"/>
    <w:rPr>
      <w:lang w:val="es-DO" w:eastAsia="es-DO"/>
    </w:rPr>
  </w:style>
  <w:style w:type="paragraph" w:customStyle="1" w:styleId="EE9714C5D1BE43699BAD5045D6A95BAE">
    <w:name w:val="EE9714C5D1BE43699BAD5045D6A95BAE"/>
    <w:rsid w:val="00F00959"/>
    <w:rPr>
      <w:lang w:val="es-DO" w:eastAsia="es-DO"/>
    </w:rPr>
  </w:style>
  <w:style w:type="paragraph" w:customStyle="1" w:styleId="8E8AFF228AEB4EE2B4906606EF1EE7BD">
    <w:name w:val="8E8AFF228AEB4EE2B4906606EF1EE7BD"/>
    <w:rsid w:val="00F00959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user</cp:lastModifiedBy>
  <cp:revision>10</cp:revision>
  <cp:lastPrinted>2023-08-10T13:47:00Z</cp:lastPrinted>
  <dcterms:created xsi:type="dcterms:W3CDTF">2023-08-03T13:45:00Z</dcterms:created>
  <dcterms:modified xsi:type="dcterms:W3CDTF">2023-11-07T14:40:00Z</dcterms:modified>
</cp:coreProperties>
</file>