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CA" w:rsidRDefault="00A222CA" w:rsidP="00A222CA"/>
    <w:p w:rsidR="00A222CA" w:rsidRDefault="00A222CA" w:rsidP="00A222CA">
      <w:r w:rsidRPr="00A222CA"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1758ECE0" wp14:editId="4983FC5B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1152525" cy="1122045"/>
            <wp:effectExtent l="0" t="0" r="952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2CA" w:rsidRDefault="00A222CA" w:rsidP="00A222CA">
      <w:r w:rsidRPr="00A222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504A0" wp14:editId="0F3F589A">
                <wp:simplePos x="0" y="0"/>
                <wp:positionH relativeFrom="column">
                  <wp:posOffset>3743325</wp:posOffset>
                </wp:positionH>
                <wp:positionV relativeFrom="paragraph">
                  <wp:posOffset>24765</wp:posOffset>
                </wp:positionV>
                <wp:extent cx="2543175" cy="40005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2CA" w:rsidRPr="0026335F" w:rsidRDefault="00052FF9" w:rsidP="00A222C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E6ADB">
                                  <w:rPr>
                                    <w:rStyle w:val="Style5"/>
                                  </w:rPr>
                                  <w:t>19</w:t>
                                </w:r>
                                <w:r w:rsidR="00A222CA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4E6ADB">
                                  <w:rPr>
                                    <w:rStyle w:val="Style5"/>
                                  </w:rPr>
                                  <w:t>Octubre</w:t>
                                </w:r>
                                <w:r w:rsidR="00A222CA">
                                  <w:rPr>
                                    <w:rStyle w:val="Style5"/>
                                    <w:lang w:val="es-DO"/>
                                  </w:rPr>
                                  <w:t xml:space="preserve">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504A0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294.75pt;margin-top:1.95pt;width:200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mEuw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" filled="f" stroked="f">
                <v:textbox>
                  <w:txbxContent>
                    <w:p w:rsidR="00A222CA" w:rsidRPr="0026335F" w:rsidRDefault="00DA739B" w:rsidP="00A222C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E6ADB">
                            <w:rPr>
                              <w:rStyle w:val="Style5"/>
                            </w:rPr>
                            <w:t>19</w:t>
                          </w:r>
                          <w:r w:rsidR="00A222CA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4E6ADB">
                            <w:rPr>
                              <w:rStyle w:val="Style5"/>
                            </w:rPr>
                            <w:t>Octubre</w:t>
                          </w:r>
                          <w:r w:rsidR="00A222CA">
                            <w:rPr>
                              <w:rStyle w:val="Style5"/>
                              <w:lang w:val="es-DO"/>
                            </w:rPr>
                            <w:t xml:space="preserve">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222CA" w:rsidRPr="00F7167E" w:rsidRDefault="00A222CA" w:rsidP="00A222CA">
      <w:r w:rsidRPr="00A222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6C3B2" wp14:editId="2BFE3C89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2CA" w:rsidRPr="00090C71" w:rsidRDefault="00A222CA" w:rsidP="00A222C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C3B2" id="Cuadro de texto 10" o:spid="_x0000_s1027" type="#_x0000_t202" style="position:absolute;margin-left:-19.1pt;margin-top:-40.65pt;width:63.2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aQsw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" filled="f" stroked="f">
                <v:textbox inset="0,0,0,0">
                  <w:txbxContent>
                    <w:p w:rsidR="00A222CA" w:rsidRPr="00090C71" w:rsidRDefault="00A222CA" w:rsidP="00A222C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:rsidR="00A222CA" w:rsidRPr="00535962" w:rsidRDefault="00A222CA" w:rsidP="00A222CA"/>
    <w:p w:rsidR="00A222CA" w:rsidRDefault="00A222CA" w:rsidP="00A222CA">
      <w:r w:rsidRPr="00A222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52870" wp14:editId="6ACD3444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2CA" w:rsidRPr="002E1412" w:rsidRDefault="00052FF9" w:rsidP="00A222C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A222CA">
                                  <w:rPr>
                                    <w:rStyle w:val="Style6"/>
                                  </w:rPr>
                                  <w:t>JUNTA DISTRITO MUNICIPAL DE VILLA CENTRAL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2870" id="Cuadro de texto 7" o:spid="_x0000_s1028" type="#_x0000_t202" style="position:absolute;margin-left:102.85pt;margin-top:3.15pt;width:249.7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" stroked="f">
                <v:textbox>
                  <w:txbxContent>
                    <w:p w:rsidR="00A222CA" w:rsidRPr="002E1412" w:rsidRDefault="00A222CA" w:rsidP="00A222CA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>
                            <w:rPr>
                              <w:rStyle w:val="Style6"/>
                            </w:rPr>
                            <w:t>JUNTA DISTRITO MUNICIPAL DE VILLA CENTRAL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222CA" w:rsidRDefault="00A222CA" w:rsidP="00A222CA"/>
    <w:p w:rsidR="00A222CA" w:rsidRPr="00A222CA" w:rsidRDefault="00A222CA" w:rsidP="00A222CA">
      <w:r w:rsidRPr="00A222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719F1" wp14:editId="44BB1708">
                <wp:simplePos x="0" y="0"/>
                <wp:positionH relativeFrom="column">
                  <wp:posOffset>1057275</wp:posOffset>
                </wp:positionH>
                <wp:positionV relativeFrom="paragraph">
                  <wp:posOffset>13970</wp:posOffset>
                </wp:positionV>
                <wp:extent cx="3514725" cy="296545"/>
                <wp:effectExtent l="0" t="0" r="9525" b="825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2CA" w:rsidRPr="002E1412" w:rsidRDefault="00052FF9" w:rsidP="00A222CA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222CA">
                                  <w:rPr>
                                    <w:rStyle w:val="Style8"/>
                                  </w:rPr>
                                  <w:t xml:space="preserve">UNIDAD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AFDE7" id="Cuadro de texto 4" o:spid="_x0000_s1029" type="#_x0000_t202" style="position:absolute;margin-left:83.25pt;margin-top:1.1pt;width:276.75pt;height: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" stroked="f">
                <v:textbox>
                  <w:txbxContent>
                    <w:p w:rsidR="00A222CA" w:rsidRPr="002E1412" w:rsidRDefault="00A222CA" w:rsidP="00A222CA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Content>
                          <w:r>
                            <w:rPr>
                              <w:rStyle w:val="Style8"/>
                            </w:rPr>
                            <w:t xml:space="preserve">UNIDAD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222CA" w:rsidRPr="00A222CA" w:rsidRDefault="00A222CA" w:rsidP="00A222CA"/>
    <w:p w:rsidR="00A222CA" w:rsidRPr="00A222CA" w:rsidRDefault="00A222CA" w:rsidP="00A222CA">
      <w:r w:rsidRPr="00A222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F57A2" wp14:editId="4281D7DD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22CA" w:rsidRPr="00917939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:rsidR="00A222CA" w:rsidRPr="00BF4106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COMPARACION DE PRECIOS</w:t>
                            </w:r>
                          </w:p>
                          <w:p w:rsidR="00A222CA" w:rsidRPr="00BF4106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:rsidR="00A222CA" w:rsidRPr="00917939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 xml:space="preserve"> JDMVC-CCC-CP-2023-0003</w:t>
                                </w:r>
                              </w:sdtContent>
                            </w:sdt>
                          </w:p>
                          <w:p w:rsidR="00A222CA" w:rsidRPr="00090C71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p w:rsidR="00A222CA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21"/>
                              </w:rPr>
                            </w:pPr>
                            <w:r>
                              <w:rPr>
                                <w:rStyle w:val="Style21"/>
                              </w:rPr>
                              <w:t xml:space="preserve">                                  DONACION: COMPRA DE CAMION COMPACTADOR</w:t>
                            </w:r>
                          </w:p>
                          <w:p w:rsidR="00A222CA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21"/>
                              </w:rPr>
                            </w:pPr>
                            <w:r>
                              <w:rPr>
                                <w:rStyle w:val="Style21"/>
                              </w:rPr>
                              <w:t xml:space="preserve">                                                    OFICIO: PR-IN-2023-12695</w:t>
                            </w:r>
                          </w:p>
                          <w:p w:rsidR="00A222CA" w:rsidRPr="00090C71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:rsidR="00A222CA" w:rsidRPr="00917939" w:rsidRDefault="00052FF9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A222CA">
                                  <w:rPr>
                                    <w:rStyle w:val="Style20"/>
                                  </w:rPr>
                                  <w:t>JUNTA DISTRITO MUNICIPAL DE VILLA CENTRAL</w:t>
                                </w:r>
                              </w:sdtContent>
                            </w:sdt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A222CA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 Servicios</w:t>
                            </w:r>
                            <w:r w:rsidR="00A222CA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A222CA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A222CA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A222CA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A222CA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A222CA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A222CA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A222CA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A222CA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A222CA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A222CA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A222CA">
                                  <w:rPr>
                                    <w:rStyle w:val="Style20"/>
                                  </w:rPr>
                                  <w:t>compra de un camión compactador para villa central.</w:t>
                                </w:r>
                              </w:sdtContent>
                            </w:sdt>
                          </w:p>
                          <w:p w:rsidR="00A222CA" w:rsidRPr="00917939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A222CA" w:rsidRPr="000D5A4A" w:rsidRDefault="00A222CA" w:rsidP="00A222CA"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</w:t>
                            </w:r>
                            <w:r>
                              <w:t xml:space="preserve"> la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0D5A4A">
                                  <w:tab/>
                                  <w:t>Calle 6ta, no.06, esquina Central, Villa Central, Barahona.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8:30 am a 2:30 pm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96196973"/>
                              </w:sdtPr>
                              <w:sdtEndPr>
                                <w:rPr>
                                  <w:rStyle w:val="Style20"/>
                                  <w:b w:val="0"/>
                                  <w:i w:val="0"/>
                                </w:rPr>
                              </w:sdtEndPr>
                              <w:sdtContent>
                                <w:r w:rsidRPr="005945D8">
                                  <w:t>www.distritomunicipalvillacentral.gob.do</w:t>
                                </w:r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El costo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23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Especificaciones Técnicas/ Fichas Té</w:t>
                                </w:r>
                                <w:r>
                                  <w:rPr>
                                    <w:rStyle w:val="Style22"/>
                                  </w:rPr>
                                  <w:t>cnicas o Términos de Referencia</w:t>
                                </w:r>
                              </w:sdtContent>
                            </w:sdt>
                            <w:r>
                              <w:rPr>
                                <w:rStyle w:val="Style22"/>
                              </w:rPr>
                              <w:t xml:space="preserve"> </w:t>
                            </w:r>
                            <w:r w:rsidRPr="00F86DD9">
                              <w:rPr>
                                <w:rStyle w:val="Style22"/>
                              </w:rPr>
                              <w:t>es de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costo "/>
                                <w:tag w:val="Indicar costo de los Pliegos"/>
                                <w:id w:val="320003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costo "/>
                                    <w:tag w:val="Indicar costo "/>
                                    <w:id w:val="1411082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>
                                      <w:rPr>
                                        <w:rStyle w:val="Style20"/>
                                      </w:rPr>
                                      <w:t>RD$500.00</w:t>
                                    </w:r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 xml:space="preserve">, </w:t>
                                    </w:r>
                                    <w:r w:rsidRPr="00590DEF">
                                      <w:rPr>
                                        <w:rStyle w:val="Style20"/>
                                        <w:b/>
                                        <w:u w:val="single"/>
                                      </w:rPr>
                                      <w:t>ÚNICAMENTE POR COSTOS DE REPRODUCCIÓN</w:t>
                                    </w:r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)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222CA" w:rsidRPr="00A07E98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222CA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FD0359">
                                              <w:rPr>
                                                <w:rStyle w:val="Style20"/>
                                              </w:rPr>
                                              <w:t>25 de OCTUBRE</w:t>
                                            </w:r>
                                            <w:r>
                                              <w:rPr>
                                                <w:rStyle w:val="Style20"/>
                                              </w:rPr>
                                              <w:t xml:space="preserve"> 2023 hasta las 12:00 pm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presencia de Notario Público, 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oficinas de compras y contrataciones públicas de la Junta de Distrito Municipal de Villa Central.</w:t>
                                </w:r>
                              </w:sdtContent>
                            </w:sdt>
                          </w:p>
                          <w:p w:rsidR="00A222CA" w:rsidRPr="008C09C1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222CA" w:rsidRPr="008C09C1" w:rsidRDefault="00A222CA" w:rsidP="00A222C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:rsidR="00A222CA" w:rsidRPr="00EB2408" w:rsidRDefault="00A222CA" w:rsidP="00A222CA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:rsidR="00A222CA" w:rsidRDefault="00A222CA" w:rsidP="00A222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F57A2" id="Rectángulo 3" o:spid="_x0000_s1030" style="position:absolute;margin-left:-19.1pt;margin-top:1.9pt;width:488.6pt;height:5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" filled="f" fillcolor="#bbe0e3" strokeweight="4.5pt">
                <v:textbox>
                  <w:txbxContent>
                    <w:p w:rsidR="00A222CA" w:rsidRPr="00917939" w:rsidRDefault="00A222CA" w:rsidP="00A222CA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:rsidR="00A222CA" w:rsidRPr="00BF4106" w:rsidRDefault="00A222CA" w:rsidP="00A222C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COMPARACION DE PRECIOS</w:t>
                      </w:r>
                    </w:p>
                    <w:p w:rsidR="00A222CA" w:rsidRPr="00BF4106" w:rsidRDefault="00A222CA" w:rsidP="00A222C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:rsidR="00A222CA" w:rsidRPr="00917939" w:rsidRDefault="00A222CA" w:rsidP="00A222C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 xml:space="preserve"> JDMVC-CCC-CP-2023-0003</w:t>
                          </w:r>
                        </w:sdtContent>
                      </w:sdt>
                    </w:p>
                    <w:p w:rsidR="00A222CA" w:rsidRPr="00090C71" w:rsidRDefault="00A222CA" w:rsidP="00A222C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p w:rsidR="00A222CA" w:rsidRDefault="00A222CA" w:rsidP="00A222CA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21"/>
                        </w:rPr>
                      </w:pPr>
                      <w:r>
                        <w:rPr>
                          <w:rStyle w:val="Style21"/>
                        </w:rPr>
                        <w:t xml:space="preserve">                                  DONACION: COMPRA DE CAMION COMPACTADOR</w:t>
                      </w:r>
                    </w:p>
                    <w:p w:rsidR="00A222CA" w:rsidRDefault="00A222CA" w:rsidP="00A222CA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21"/>
                        </w:rPr>
                      </w:pPr>
                      <w:r>
                        <w:rPr>
                          <w:rStyle w:val="Style21"/>
                        </w:rPr>
                        <w:t xml:space="preserve">                                                    OFICIO: PR-IN-2023-12695</w:t>
                      </w:r>
                    </w:p>
                    <w:p w:rsidR="00A222CA" w:rsidRPr="00090C71" w:rsidRDefault="00A222CA" w:rsidP="00A222CA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:rsidR="00A222CA" w:rsidRPr="00917939" w:rsidRDefault="00052FF9" w:rsidP="00A222CA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A222CA">
                            <w:rPr>
                              <w:rStyle w:val="Style20"/>
                            </w:rPr>
                            <w:t>JUNTA DISTRITO MUNICIPAL DE VILLA CENTRAL</w:t>
                          </w:r>
                        </w:sdtContent>
                      </w:sdt>
                      <w:r w:rsidR="00A222CA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A222CA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A222CA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A222CA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A222CA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 Servicios</w:t>
                      </w:r>
                      <w:r w:rsidR="00A222CA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A222CA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A222CA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A222CA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A222CA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A222CA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A222CA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A222CA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A222CA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A222CA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A222CA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A222CA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A222CA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A222CA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A222CA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A222CA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A222CA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A222CA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A222CA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A222CA">
                            <w:rPr>
                              <w:rStyle w:val="Style20"/>
                            </w:rPr>
                            <w:t>compra de un camión compactador para villa central.</w:t>
                          </w:r>
                        </w:sdtContent>
                      </w:sdt>
                    </w:p>
                    <w:p w:rsidR="00A222CA" w:rsidRPr="00917939" w:rsidRDefault="00A222CA" w:rsidP="00A222CA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A222CA" w:rsidRPr="000D5A4A" w:rsidRDefault="00A222CA" w:rsidP="00A222CA"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</w:t>
                      </w:r>
                      <w:r>
                        <w:t xml:space="preserve"> la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0D5A4A">
                            <w:tab/>
                            <w:t>Calle 6ta, no.06, esquina Central, Villa Central, Barahona.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(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8:30 am a 2:30 pm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96196973"/>
                        </w:sdtPr>
                        <w:sdtEndPr>
                          <w:rPr>
                            <w:rStyle w:val="Style20"/>
                            <w:b w:val="0"/>
                            <w:i w:val="0"/>
                          </w:rPr>
                        </w:sdtEndPr>
                        <w:sdtContent>
                          <w:r w:rsidRPr="005945D8">
                            <w:t>www.distritomunicipalvillacentral.gob.do</w:t>
                          </w:r>
                        </w:sdtContent>
                      </w:sdt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El costo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23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Especificaciones Técnicas/ Fichas Té</w:t>
                          </w:r>
                          <w:r>
                            <w:rPr>
                              <w:rStyle w:val="Style22"/>
                            </w:rPr>
                            <w:t>cnicas o Términos de Referencia</w:t>
                          </w:r>
                        </w:sdtContent>
                      </w:sdt>
                      <w:r>
                        <w:rPr>
                          <w:rStyle w:val="Style22"/>
                        </w:rPr>
                        <w:t xml:space="preserve"> </w:t>
                      </w:r>
                      <w:r w:rsidRPr="00F86DD9">
                        <w:rPr>
                          <w:rStyle w:val="Style22"/>
                        </w:rPr>
                        <w:t>es de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Style w:val="Style20"/>
                          </w:rPr>
                          <w:alias w:val="Indicar costo "/>
                          <w:tag w:val="Indicar costo de los Pliegos"/>
                          <w:id w:val="320003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costo "/>
                              <w:tag w:val="Indicar costo "/>
                              <w:id w:val="1411082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>
                                <w:rPr>
                                  <w:rStyle w:val="Style20"/>
                                </w:rPr>
                                <w:t>RD$500.00</w:t>
                              </w:r>
                              <w:r w:rsidRPr="00590DEF">
                                <w:rPr>
                                  <w:rStyle w:val="Style20"/>
                                  <w:b/>
                                </w:rPr>
                                <w:t xml:space="preserve">, </w:t>
                              </w:r>
                              <w:r w:rsidRPr="00590DEF">
                                <w:rPr>
                                  <w:rStyle w:val="Style20"/>
                                  <w:b/>
                                  <w:u w:val="single"/>
                                </w:rPr>
                                <w:t>ÚNICAMENTE POR COSTOS DE REPRODUCCIÓN</w:t>
                              </w:r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)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A222CA" w:rsidRPr="00A07E98" w:rsidRDefault="00A222CA" w:rsidP="00A222CA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A222CA" w:rsidRDefault="00A222CA" w:rsidP="00A222CA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FD0359">
                                        <w:rPr>
                                          <w:rStyle w:val="Style20"/>
                                        </w:rPr>
                                        <w:t>25 de OCTUBRE</w:t>
                                      </w:r>
                                      <w:r>
                                        <w:rPr>
                                          <w:rStyle w:val="Style20"/>
                                        </w:rPr>
                                        <w:t xml:space="preserve"> 2023 hasta las 12:00 pm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en </w:t>
                      </w:r>
                      <w:r>
                        <w:rPr>
                          <w:sz w:val="22"/>
                          <w:szCs w:val="22"/>
                        </w:rPr>
                        <w:t xml:space="preserve">presencia de Notario Público, 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oficinas de compras y contrataciones públicas de la Junta de Distrito Municipal de Villa Central.</w:t>
                          </w:r>
                        </w:sdtContent>
                      </w:sdt>
                    </w:p>
                    <w:p w:rsidR="00A222CA" w:rsidRPr="008C09C1" w:rsidRDefault="00A222CA" w:rsidP="00A222CA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A222CA" w:rsidRPr="008C09C1" w:rsidRDefault="00A222CA" w:rsidP="00A222C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:rsidR="00A222CA" w:rsidRPr="00EB2408" w:rsidRDefault="00A222CA" w:rsidP="00A222CA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:rsidR="00A222CA" w:rsidRDefault="00A222CA" w:rsidP="00A222CA"/>
                  </w:txbxContent>
                </v:textbox>
              </v:rect>
            </w:pict>
          </mc:Fallback>
        </mc:AlternateContent>
      </w:r>
    </w:p>
    <w:p w:rsidR="00A222CA" w:rsidRPr="00A222CA" w:rsidRDefault="00A222CA" w:rsidP="00A222CA"/>
    <w:p w:rsidR="00A222CA" w:rsidRPr="00A222CA" w:rsidRDefault="00A222CA" w:rsidP="00A222CA">
      <w:r w:rsidRPr="00A222CA">
        <w:t xml:space="preserve">  </w:t>
      </w:r>
    </w:p>
    <w:p w:rsidR="00A222CA" w:rsidRPr="00A222CA" w:rsidRDefault="00A222CA" w:rsidP="00A222CA"/>
    <w:p w:rsidR="00A222CA" w:rsidRDefault="00A222CA" w:rsidP="00A222CA">
      <w:pPr>
        <w:rPr>
          <w:rStyle w:val="Style21"/>
        </w:rPr>
      </w:pPr>
    </w:p>
    <w:p w:rsidR="00A222CA" w:rsidRPr="00A222CA" w:rsidRDefault="00A222CA" w:rsidP="00A222CA"/>
    <w:p w:rsidR="00A222CA" w:rsidRDefault="00A222CA" w:rsidP="00A222CA"/>
    <w:p w:rsidR="00A222CA" w:rsidRDefault="00A222CA" w:rsidP="00A222CA"/>
    <w:p w:rsidR="00863807" w:rsidRDefault="00FD0359">
      <w:bookmarkStart w:id="0" w:name="_GoBack"/>
      <w:bookmarkEnd w:id="0"/>
      <w:r w:rsidRPr="00FD0359">
        <w:drawing>
          <wp:anchor distT="0" distB="0" distL="114300" distR="114300" simplePos="0" relativeHeight="251666432" behindDoc="0" locked="0" layoutInCell="1" allowOverlap="1" wp14:anchorId="5450FA4C" wp14:editId="419F13F2">
            <wp:simplePos x="0" y="0"/>
            <wp:positionH relativeFrom="margin">
              <wp:align>center</wp:align>
            </wp:positionH>
            <wp:positionV relativeFrom="paragraph">
              <wp:posOffset>2650490</wp:posOffset>
            </wp:positionV>
            <wp:extent cx="3333750" cy="1190625"/>
            <wp:effectExtent l="0" t="0" r="0" b="9525"/>
            <wp:wrapNone/>
            <wp:docPr id="2" name="Imagen 2" descr="C:\Users\user\Desktop\firma y sello de magdal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irma y sello de magdali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9" t="71860" r="13262" b="4059"/>
                    <a:stretch/>
                  </pic:blipFill>
                  <pic:spPr bwMode="auto">
                    <a:xfrm>
                      <a:off x="0" y="0"/>
                      <a:ext cx="33337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3807" w:rsidSect="00863807"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F9" w:rsidRDefault="00052FF9" w:rsidP="005E4CC7">
      <w:pPr>
        <w:spacing w:after="0" w:line="240" w:lineRule="auto"/>
      </w:pPr>
      <w:r>
        <w:separator/>
      </w:r>
    </w:p>
  </w:endnote>
  <w:endnote w:type="continuationSeparator" w:id="0">
    <w:p w:rsidR="00052FF9" w:rsidRDefault="00052FF9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807" w:rsidRDefault="00863807">
    <w:pPr>
      <w:pStyle w:val="Piedepgina"/>
    </w:pPr>
  </w:p>
  <w:p w:rsidR="00863807" w:rsidRDefault="00863807">
    <w:pPr>
      <w:pStyle w:val="Piedepgina"/>
      <w:rPr>
        <w:rFonts w:ascii="Arial Narrow" w:hAnsi="Arial Narrow"/>
        <w:sz w:val="12"/>
      </w:rPr>
    </w:pPr>
  </w:p>
  <w:p w:rsidR="00863807" w:rsidRDefault="00863807">
    <w:pPr>
      <w:pStyle w:val="Piedepgina"/>
      <w:rPr>
        <w:rFonts w:ascii="Arial Narrow" w:hAnsi="Arial Narrow"/>
        <w:sz w:val="12"/>
      </w:rPr>
    </w:pPr>
  </w:p>
  <w:p w:rsidR="00863807" w:rsidRDefault="00863807">
    <w:pPr>
      <w:pStyle w:val="Piedepgina"/>
      <w:rPr>
        <w:rFonts w:ascii="Arial Narrow" w:hAnsi="Arial Narrow"/>
        <w:sz w:val="12"/>
      </w:rPr>
    </w:pPr>
  </w:p>
  <w:p w:rsidR="00863807" w:rsidRDefault="00863807" w:rsidP="00863807">
    <w:pPr>
      <w:pStyle w:val="Piedepgina"/>
      <w:rPr>
        <w:rFonts w:ascii="Arial Narrow" w:hAnsi="Arial Narrow"/>
        <w:sz w:val="12"/>
      </w:rPr>
    </w:pPr>
  </w:p>
  <w:p w:rsidR="00863807" w:rsidRDefault="00863807" w:rsidP="00863807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F9" w:rsidRDefault="00052FF9" w:rsidP="005E4CC7">
      <w:pPr>
        <w:spacing w:after="0" w:line="240" w:lineRule="auto"/>
      </w:pPr>
      <w:r>
        <w:separator/>
      </w:r>
    </w:p>
  </w:footnote>
  <w:footnote w:type="continuationSeparator" w:id="0">
    <w:p w:rsidR="00052FF9" w:rsidRDefault="00052FF9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C7"/>
    <w:rsid w:val="00015E21"/>
    <w:rsid w:val="00024246"/>
    <w:rsid w:val="000510B6"/>
    <w:rsid w:val="00052FF9"/>
    <w:rsid w:val="000D5A4A"/>
    <w:rsid w:val="001B3607"/>
    <w:rsid w:val="001D6255"/>
    <w:rsid w:val="002375F4"/>
    <w:rsid w:val="003177F6"/>
    <w:rsid w:val="003459B0"/>
    <w:rsid w:val="0039433C"/>
    <w:rsid w:val="003D4DC9"/>
    <w:rsid w:val="003D787E"/>
    <w:rsid w:val="004463CA"/>
    <w:rsid w:val="004E6ADB"/>
    <w:rsid w:val="00574084"/>
    <w:rsid w:val="00590281"/>
    <w:rsid w:val="005E4CC7"/>
    <w:rsid w:val="00636DB3"/>
    <w:rsid w:val="00675401"/>
    <w:rsid w:val="006A0D09"/>
    <w:rsid w:val="006C0955"/>
    <w:rsid w:val="006F205E"/>
    <w:rsid w:val="007058D3"/>
    <w:rsid w:val="00781A19"/>
    <w:rsid w:val="007A474A"/>
    <w:rsid w:val="007C1297"/>
    <w:rsid w:val="007D2A4E"/>
    <w:rsid w:val="00863807"/>
    <w:rsid w:val="008F0B12"/>
    <w:rsid w:val="00923E2B"/>
    <w:rsid w:val="00965B25"/>
    <w:rsid w:val="00985512"/>
    <w:rsid w:val="009C3E17"/>
    <w:rsid w:val="009D01A0"/>
    <w:rsid w:val="009E3334"/>
    <w:rsid w:val="009F01A2"/>
    <w:rsid w:val="00A133DD"/>
    <w:rsid w:val="00A222CA"/>
    <w:rsid w:val="00A41FF0"/>
    <w:rsid w:val="00A62C03"/>
    <w:rsid w:val="00AD5A5C"/>
    <w:rsid w:val="00AD6C4F"/>
    <w:rsid w:val="00BD046F"/>
    <w:rsid w:val="00BE01FB"/>
    <w:rsid w:val="00C35F06"/>
    <w:rsid w:val="00C920BE"/>
    <w:rsid w:val="00D75182"/>
    <w:rsid w:val="00D954A8"/>
    <w:rsid w:val="00DA739B"/>
    <w:rsid w:val="00E0675F"/>
    <w:rsid w:val="00EA1882"/>
    <w:rsid w:val="00EE0E84"/>
    <w:rsid w:val="00EF5B4B"/>
    <w:rsid w:val="00F57BE2"/>
    <w:rsid w:val="00F57DF2"/>
    <w:rsid w:val="00F94508"/>
    <w:rsid w:val="00FA36BF"/>
    <w:rsid w:val="00FA6094"/>
    <w:rsid w:val="00FD0359"/>
    <w:rsid w:val="00FE2282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B8F8CB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Yaraida Volquez</dc:creator>
  <cp:lastModifiedBy>user</cp:lastModifiedBy>
  <cp:revision>7</cp:revision>
  <cp:lastPrinted>2023-11-09T15:58:00Z</cp:lastPrinted>
  <dcterms:created xsi:type="dcterms:W3CDTF">2023-08-03T15:48:00Z</dcterms:created>
  <dcterms:modified xsi:type="dcterms:W3CDTF">2023-11-09T16:06:00Z</dcterms:modified>
</cp:coreProperties>
</file>